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D770" w14:textId="77777777" w:rsidR="00550392" w:rsidRDefault="00550392" w:rsidP="00E14FBE">
      <w:pPr>
        <w:ind w:firstLine="0"/>
      </w:pPr>
    </w:p>
    <w:p w14:paraId="31BC2276" w14:textId="77777777" w:rsidR="00550392" w:rsidRDefault="00550392" w:rsidP="00E14FBE">
      <w:pPr>
        <w:ind w:firstLine="0"/>
      </w:pPr>
    </w:p>
    <w:p w14:paraId="1F4DC18C" w14:textId="7C562825" w:rsidR="00550392" w:rsidRDefault="0019048F" w:rsidP="00E14FBE">
      <w:pPr>
        <w:ind w:firstLine="0"/>
      </w:pPr>
      <w:bookmarkStart w:id="0" w:name="_GoBack"/>
      <w:r>
        <w:rPr>
          <w:noProof/>
        </w:rPr>
        <w:drawing>
          <wp:anchor distT="0" distB="0" distL="114300" distR="114300" simplePos="0" relativeHeight="251658240" behindDoc="0" locked="0" layoutInCell="1" allowOverlap="1" wp14:anchorId="389FB5CA" wp14:editId="36A2A310">
            <wp:simplePos x="0" y="0"/>
            <wp:positionH relativeFrom="column">
              <wp:posOffset>0</wp:posOffset>
            </wp:positionH>
            <wp:positionV relativeFrom="paragraph">
              <wp:posOffset>123825</wp:posOffset>
            </wp:positionV>
            <wp:extent cx="819150" cy="8223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22325"/>
                    </a:xfrm>
                    <a:prstGeom prst="rect">
                      <a:avLst/>
                    </a:prstGeom>
                    <a:noFill/>
                    <a:ln>
                      <a:noFill/>
                    </a:ln>
                  </pic:spPr>
                </pic:pic>
              </a:graphicData>
            </a:graphic>
          </wp:anchor>
        </w:drawing>
      </w:r>
      <w:bookmarkEnd w:id="0"/>
    </w:p>
    <w:p w14:paraId="2794965F" w14:textId="77777777" w:rsidR="00550392" w:rsidRPr="00550392" w:rsidRDefault="00550392" w:rsidP="00E14FBE">
      <w:pPr>
        <w:ind w:firstLine="0"/>
        <w:rPr>
          <w:rFonts w:asciiTheme="minorHAnsi" w:hAnsiTheme="minorHAnsi" w:cstheme="minorHAnsi"/>
          <w:b/>
          <w:color w:val="5B9BD5" w:themeColor="accent5"/>
          <w:sz w:val="28"/>
          <w:szCs w:val="28"/>
        </w:rPr>
      </w:pPr>
      <w:r w:rsidRPr="00550392">
        <w:rPr>
          <w:rFonts w:asciiTheme="minorHAnsi" w:hAnsiTheme="minorHAnsi" w:cstheme="minorHAnsi"/>
          <w:b/>
          <w:color w:val="5B9BD5" w:themeColor="accent5"/>
          <w:sz w:val="28"/>
          <w:szCs w:val="28"/>
        </w:rPr>
        <w:t>ANADOLU</w:t>
      </w:r>
    </w:p>
    <w:p w14:paraId="3E2F72D9" w14:textId="192E7D96" w:rsidR="00550392" w:rsidRPr="00550392" w:rsidRDefault="00550392" w:rsidP="00E14FBE">
      <w:pPr>
        <w:ind w:firstLine="0"/>
        <w:rPr>
          <w:rFonts w:asciiTheme="minorHAnsi" w:hAnsiTheme="minorHAnsi" w:cstheme="minorHAnsi"/>
          <w:b/>
          <w:color w:val="5B9BD5" w:themeColor="accent5"/>
          <w:sz w:val="28"/>
          <w:szCs w:val="28"/>
        </w:rPr>
      </w:pPr>
      <w:r w:rsidRPr="00550392">
        <w:rPr>
          <w:rFonts w:asciiTheme="minorHAnsi" w:hAnsiTheme="minorHAnsi" w:cstheme="minorHAnsi"/>
          <w:b/>
          <w:color w:val="5B9BD5" w:themeColor="accent5"/>
          <w:sz w:val="28"/>
          <w:szCs w:val="28"/>
        </w:rPr>
        <w:t xml:space="preserve">ÜNİVERSİTELER </w:t>
      </w:r>
    </w:p>
    <w:p w14:paraId="1B62D585" w14:textId="5E5356A2" w:rsidR="00381E27" w:rsidRDefault="00550392" w:rsidP="00E14FBE">
      <w:pPr>
        <w:ind w:firstLine="0"/>
      </w:pPr>
      <w:r w:rsidRPr="00550392">
        <w:rPr>
          <w:rFonts w:asciiTheme="minorHAnsi" w:hAnsiTheme="minorHAnsi" w:cstheme="minorHAnsi"/>
          <w:b/>
          <w:color w:val="5B9BD5" w:themeColor="accent5"/>
          <w:sz w:val="28"/>
          <w:szCs w:val="28"/>
        </w:rPr>
        <w:t>BİRLİĞİ</w:t>
      </w:r>
      <w:r w:rsidR="001F5020">
        <w:br w:type="textWrapping" w:clear="all"/>
      </w:r>
    </w:p>
    <w:p w14:paraId="4E80FE18" w14:textId="45A0AF57" w:rsidR="00E14FBE" w:rsidRDefault="00E14FBE" w:rsidP="00E14FBE">
      <w:pPr>
        <w:ind w:firstLine="0"/>
      </w:pPr>
    </w:p>
    <w:p w14:paraId="7EB30573" w14:textId="386313C5" w:rsidR="00E14FBE" w:rsidRDefault="00E14FBE" w:rsidP="00E14FBE">
      <w:pPr>
        <w:ind w:firstLine="0"/>
      </w:pPr>
    </w:p>
    <w:p w14:paraId="4BFA4967" w14:textId="5BDED047" w:rsidR="00E14FBE" w:rsidRDefault="00E14FBE" w:rsidP="00E14FBE">
      <w:pPr>
        <w:ind w:firstLine="0"/>
      </w:pPr>
    </w:p>
    <w:p w14:paraId="0DE92829" w14:textId="645E9C53" w:rsidR="00E14FBE" w:rsidRDefault="00E14FBE" w:rsidP="00E14FBE">
      <w:pPr>
        <w:ind w:left="7797" w:firstLine="0"/>
      </w:pPr>
      <w:r>
        <w:t>Tarih:</w:t>
      </w:r>
    </w:p>
    <w:p w14:paraId="241D485E" w14:textId="126DF78C" w:rsidR="00E14FBE" w:rsidRDefault="00E14FBE" w:rsidP="00E14FBE">
      <w:pPr>
        <w:ind w:firstLine="0"/>
      </w:pPr>
    </w:p>
    <w:p w14:paraId="470B5C98" w14:textId="2727B43E" w:rsidR="00E14FBE" w:rsidRDefault="00E14FBE" w:rsidP="00E14FBE">
      <w:pPr>
        <w:ind w:firstLine="0"/>
      </w:pPr>
    </w:p>
    <w:p w14:paraId="393A6C91" w14:textId="1163B971" w:rsidR="00E14FBE" w:rsidRDefault="00E14FBE" w:rsidP="00E14FBE">
      <w:pPr>
        <w:ind w:firstLine="0"/>
      </w:pPr>
    </w:p>
    <w:p w14:paraId="39CDD175" w14:textId="734F8298" w:rsidR="00E14FBE" w:rsidRDefault="00E14FBE" w:rsidP="00E14FBE">
      <w:pPr>
        <w:ind w:firstLine="0"/>
        <w:jc w:val="center"/>
      </w:pPr>
      <w:r>
        <w:t>ANADOLU ÜNİVERSİTELER BİRLİĞİ BAŞKANLIĞINA</w:t>
      </w:r>
    </w:p>
    <w:p w14:paraId="4C51F834" w14:textId="77777777" w:rsidR="0019048F" w:rsidRDefault="0019048F" w:rsidP="00E14FBE">
      <w:pPr>
        <w:ind w:firstLine="0"/>
        <w:jc w:val="center"/>
      </w:pPr>
    </w:p>
    <w:p w14:paraId="14E1E6EF" w14:textId="39650BDB" w:rsidR="00E14FBE" w:rsidRDefault="00E14FBE" w:rsidP="00E14FBE">
      <w:pPr>
        <w:ind w:firstLine="0"/>
        <w:jc w:val="center"/>
      </w:pPr>
    </w:p>
    <w:p w14:paraId="0146CDBF" w14:textId="40329263" w:rsidR="00E14FBE" w:rsidRPr="0019048F" w:rsidRDefault="0019048F" w:rsidP="0019048F">
      <w:pPr>
        <w:ind w:firstLine="708"/>
        <w:jc w:val="both"/>
        <w:rPr>
          <w:szCs w:val="24"/>
        </w:rPr>
      </w:pPr>
      <w:r w:rsidRPr="0019048F">
        <w:rPr>
          <w:szCs w:val="24"/>
          <w:shd w:val="clear" w:color="auto" w:fill="FFFFFF"/>
        </w:rPr>
        <w:t xml:space="preserve">2547 sayılı Yükseköğretim Kanunu’nun 5’inci maddesinin h fıkrası ile aynı Kanun’un 7’nci maddesinin n fıkrasına dayanılarak; araştırma, eğitim-öğretim ve bilgi paylaşımı faaliyetlerinde üst düzey iş birliği yapmak, üniversite-sanayi iş birliğine ilişkin özgün model ve mekanizmalar oluşturmak, Birliğe üye üniversitelerde kalite standart ve süreçlerinin kurumsal yapıya yansımasını ve sürdürülebilirliğini temin etmek gibi amaçlar başta olmak üzere birçok konuda iş birliği yapılması ile tecrübe ve kapasitelerin paylaşılması amacıyla 25.05.2021 tarihinde yapılan toplantı ile kurulmuş </w:t>
      </w:r>
      <w:r w:rsidR="00E14FBE" w:rsidRPr="0019048F">
        <w:rPr>
          <w:szCs w:val="24"/>
        </w:rPr>
        <w:t>olan Anadolu Üniversiteler Birliğine Üniversitemizin de üye olarak kabul edilmesi hususunda,</w:t>
      </w:r>
    </w:p>
    <w:p w14:paraId="6DAB984F" w14:textId="77777777" w:rsidR="0019048F" w:rsidRDefault="0019048F" w:rsidP="00E14FBE">
      <w:pPr>
        <w:ind w:firstLine="0"/>
        <w:jc w:val="both"/>
      </w:pPr>
    </w:p>
    <w:p w14:paraId="7477AD0E" w14:textId="629B07A2" w:rsidR="00E14FBE" w:rsidRDefault="00E14FBE" w:rsidP="00E14FBE">
      <w:pPr>
        <w:ind w:firstLine="0"/>
        <w:jc w:val="both"/>
      </w:pPr>
      <w:r>
        <w:tab/>
        <w:t>Gereğini arz ederim.</w:t>
      </w:r>
    </w:p>
    <w:p w14:paraId="7080BF3F" w14:textId="1635B539" w:rsidR="00E14FBE" w:rsidRDefault="00E14FBE" w:rsidP="00E14FBE">
      <w:pPr>
        <w:ind w:firstLine="0"/>
        <w:jc w:val="both"/>
      </w:pPr>
    </w:p>
    <w:p w14:paraId="2575FD63" w14:textId="3A8682DA" w:rsidR="00E14FBE" w:rsidRDefault="00E14FBE" w:rsidP="00E14FBE">
      <w:pPr>
        <w:ind w:firstLine="0"/>
        <w:jc w:val="both"/>
      </w:pPr>
    </w:p>
    <w:p w14:paraId="5556AE66" w14:textId="6AFEF580" w:rsidR="00E14FBE" w:rsidRDefault="00E14FBE" w:rsidP="00E14FBE">
      <w:pPr>
        <w:ind w:firstLine="0"/>
        <w:jc w:val="both"/>
      </w:pPr>
    </w:p>
    <w:p w14:paraId="521D116E" w14:textId="77777777" w:rsidR="0019048F" w:rsidRDefault="0019048F" w:rsidP="00E14FBE">
      <w:pPr>
        <w:ind w:firstLine="0"/>
        <w:jc w:val="both"/>
      </w:pPr>
    </w:p>
    <w:p w14:paraId="6BF530EE" w14:textId="77777777" w:rsidR="00E14FBE" w:rsidRDefault="00E14FBE" w:rsidP="00E14FBE">
      <w:pPr>
        <w:ind w:firstLine="0"/>
        <w:jc w:val="both"/>
      </w:pPr>
    </w:p>
    <w:p w14:paraId="75A15C36" w14:textId="7A61543D" w:rsidR="00E14FBE" w:rsidRDefault="00E14FBE" w:rsidP="00E14FBE">
      <w:pPr>
        <w:ind w:left="8931" w:firstLine="0"/>
        <w:jc w:val="both"/>
      </w:pPr>
      <w:r>
        <w:t>Rektör</w:t>
      </w:r>
    </w:p>
    <w:sectPr w:rsidR="00E14FBE" w:rsidSect="00A9661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E"/>
    <w:rsid w:val="0019048F"/>
    <w:rsid w:val="001F5020"/>
    <w:rsid w:val="00381E27"/>
    <w:rsid w:val="00393A59"/>
    <w:rsid w:val="00550392"/>
    <w:rsid w:val="00A96613"/>
    <w:rsid w:val="00E14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EE2A"/>
  <w15:chartTrackingRefBased/>
  <w15:docId w15:val="{4EF367BA-D9E8-42BA-A98C-CB0B28D0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DÖNMEZ</dc:creator>
  <cp:keywords/>
  <dc:description/>
  <cp:lastModifiedBy>ŞAHİN YILMAZ</cp:lastModifiedBy>
  <cp:revision>2</cp:revision>
  <dcterms:created xsi:type="dcterms:W3CDTF">2022-02-04T07:41:00Z</dcterms:created>
  <dcterms:modified xsi:type="dcterms:W3CDTF">2022-02-04T07:41:00Z</dcterms:modified>
</cp:coreProperties>
</file>